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20E9" w14:textId="48A4DC09" w:rsidR="00ED0811" w:rsidRPr="00D31EA7" w:rsidRDefault="00705D27" w:rsidP="00D31EA7">
      <w:pPr>
        <w:shd w:val="clear" w:color="auto" w:fill="FFFFFF"/>
        <w:spacing w:before="100" w:beforeAutospacing="1" w:after="100" w:afterAutospacing="1" w:line="48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1EA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ПЕДАГОГИЧЕСКОЙ КОНФЕРЕНЦИИ</w:t>
      </w:r>
      <w:r w:rsid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1EA7">
        <w:rPr>
          <w:rFonts w:ascii="Times New Roman" w:hAnsi="Times New Roman" w:cs="Times New Roman"/>
          <w:b/>
          <w:sz w:val="24"/>
          <w:szCs w:val="24"/>
        </w:rPr>
        <w:t>«СОВРЕМЕННЫЕ ТЕНДЕНЦИИ ОБРАЗ</w:t>
      </w:r>
      <w:r w:rsidR="00D31EA7">
        <w:rPr>
          <w:rFonts w:ascii="Times New Roman" w:hAnsi="Times New Roman" w:cs="Times New Roman"/>
          <w:b/>
          <w:sz w:val="24"/>
          <w:szCs w:val="24"/>
        </w:rPr>
        <w:t>ОВАНИЯ И РАЗВИТИЯ</w:t>
      </w:r>
      <w:r w:rsidR="00D31EA7">
        <w:rPr>
          <w:rFonts w:ascii="Times New Roman" w:hAnsi="Times New Roman" w:cs="Times New Roman"/>
          <w:b/>
          <w:sz w:val="24"/>
          <w:szCs w:val="24"/>
        </w:rPr>
        <w:br/>
      </w:r>
      <w:r w:rsidRPr="00D31EA7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D3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A7">
        <w:rPr>
          <w:rFonts w:ascii="Times New Roman" w:hAnsi="Times New Roman" w:cs="Times New Roman"/>
          <w:b/>
          <w:sz w:val="24"/>
          <w:szCs w:val="24"/>
        </w:rPr>
        <w:t>НА ПРЕДМЕТАХ МУЗЫКАЛЬНО-ТЕОРЕТИЧЕСКОГО ЦИКЛА</w:t>
      </w:r>
      <w:r w:rsidR="00D31EA7">
        <w:rPr>
          <w:rFonts w:ascii="Times New Roman" w:hAnsi="Times New Roman" w:cs="Times New Roman"/>
          <w:b/>
          <w:sz w:val="24"/>
          <w:szCs w:val="24"/>
        </w:rPr>
        <w:br/>
      </w:r>
      <w:r w:rsidRPr="00D31EA7">
        <w:rPr>
          <w:rFonts w:ascii="Times New Roman" w:hAnsi="Times New Roman" w:cs="Times New Roman"/>
          <w:b/>
          <w:sz w:val="24"/>
          <w:szCs w:val="24"/>
        </w:rPr>
        <w:t>В ДМШ И ДШИ – 2024»</w:t>
      </w:r>
    </w:p>
    <w:p w14:paraId="4B876F9F" w14:textId="2C7ECDBA" w:rsidR="00D3629E" w:rsidRPr="00D31EA7" w:rsidRDefault="00D3629E" w:rsidP="00705D27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марта 2024 года</w:t>
      </w:r>
    </w:p>
    <w:p w14:paraId="17A71A49" w14:textId="77777777" w:rsidR="00D31EA7" w:rsidRPr="0001538B" w:rsidRDefault="00D31EA7" w:rsidP="00705D27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5AD8E" w14:textId="33AB9FF9" w:rsidR="00705D27" w:rsidRPr="00705D27" w:rsidRDefault="00705D27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12.15 – 12.50 – Регистрация участников</w:t>
      </w:r>
    </w:p>
    <w:p w14:paraId="161FCA79" w14:textId="77777777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Докладчики, которым необходим проектор, обязательно до 12.45 встречаются с техническим координатором около ноутбука и проверяют свою презентацию. </w:t>
      </w:r>
    </w:p>
    <w:p w14:paraId="191CEB6F" w14:textId="3E8C8C37" w:rsidR="00705D27" w:rsidRDefault="00462AE5" w:rsidP="00705D27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.55</w:t>
      </w:r>
      <w:r w:rsidR="00705D27"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Открытие конференции. Приветствия.</w:t>
      </w:r>
    </w:p>
    <w:p w14:paraId="30EBFA44" w14:textId="55717BCD" w:rsidR="00462AE5" w:rsidRPr="00455C8C" w:rsidRDefault="00462AE5" w:rsidP="00455C8C">
      <w:pPr>
        <w:spacing w:before="100" w:beforeAutospacing="1"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– </w:t>
      </w:r>
      <w:r w:rsidR="0045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55C8C" w:rsidRPr="0045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тембрового слуха в ДМШ и ДШИ</w:t>
      </w:r>
      <w:r w:rsidR="0045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934705" w14:textId="50296E4B" w:rsidR="00455C8C" w:rsidRPr="00455C8C" w:rsidRDefault="00455C8C" w:rsidP="00455C8C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Татьяна Александровна, доцент СПб ГК им. Н. А. Римского-Корсакова</w:t>
      </w:r>
    </w:p>
    <w:p w14:paraId="04E28226" w14:textId="61523B7A" w:rsidR="00705D27" w:rsidRPr="00705D27" w:rsidRDefault="00705D27" w:rsidP="00705D27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462AE5"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– «Расширяя границы…». Несколько со</w:t>
      </w:r>
      <w:bookmarkStart w:id="0" w:name="_GoBack"/>
      <w:bookmarkEnd w:id="0"/>
      <w:r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ображений по поводу возможных путей развития предмета </w:t>
      </w:r>
      <w:r w:rsidR="00B3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1E1F"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узыкальная </w:t>
      </w:r>
      <w:r w:rsidRPr="0070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литература»</w:t>
      </w:r>
    </w:p>
    <w:p w14:paraId="384D93CB" w14:textId="7C3ED4E6" w:rsidR="00705D27" w:rsidRPr="00705D27" w:rsidRDefault="00705D27" w:rsidP="00705D27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Любовь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дисциплин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ДШИ №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14:paraId="7BBA1485" w14:textId="38FAEC4A" w:rsidR="00D31EA7" w:rsidRPr="00705D27" w:rsidRDefault="00705D27" w:rsidP="00D31EA7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462AE5"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цикличности «Детского альбома» П. И. Чайковского»</w:t>
      </w:r>
    </w:p>
    <w:p w14:paraId="2C5C23A3" w14:textId="6F794BF3" w:rsidR="00705D27" w:rsidRPr="00705D27" w:rsidRDefault="00705D27" w:rsidP="00D31EA7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Паненкова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Ивановна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дисциплины «Слушание музыки», ОКФ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</w:p>
    <w:p w14:paraId="75E8010D" w14:textId="22A79C18" w:rsidR="00705D27" w:rsidRPr="00705D27" w:rsidRDefault="00462AE5" w:rsidP="00D31EA7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мячик» как одна из форм игро</w:t>
      </w:r>
      <w:r w:rsidR="0017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 работы на уроках сольфеджио</w:t>
      </w:r>
      <w:r w:rsidR="0017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 элементами эвритмии»</w:t>
      </w:r>
    </w:p>
    <w:p w14:paraId="3FB2A866" w14:textId="3DEC2695" w:rsidR="00705D27" w:rsidRPr="00705D27" w:rsidRDefault="00705D27" w:rsidP="00D31EA7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Воронцовский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Алексеевич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«ДМШ №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 17 им. 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Г. 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Рубинштейна»</w:t>
      </w:r>
    </w:p>
    <w:p w14:paraId="411FBA58" w14:textId="458446F7" w:rsidR="00D31EA7" w:rsidRPr="00705D27" w:rsidRDefault="00462AE5" w:rsidP="00D31EA7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14.2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 Адаптированной дополните</w:t>
      </w:r>
      <w:r w:rsidR="0017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общеразвивающей программы</w:t>
      </w:r>
      <w:r w:rsidR="00173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о сетевом взаимодействии и сотрудничестве между Центром социального обслуживания несовершеннолетних и ДМШ»</w:t>
      </w:r>
    </w:p>
    <w:p w14:paraId="3D50119D" w14:textId="238E6BC7" w:rsidR="00705D27" w:rsidRPr="00705D27" w:rsidRDefault="00705D27" w:rsidP="00D31EA7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Казначеева Елена Владимировна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Сланцевская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музыкальная школа»</w:t>
      </w:r>
    </w:p>
    <w:p w14:paraId="50801F8E" w14:textId="63387B9A" w:rsidR="00D31EA7" w:rsidRPr="00705D27" w:rsidRDefault="00462AE5" w:rsidP="00D31EA7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14.4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«Формы работы на уроках сольфеджио. Учебное пособие «Сольфеджио для мам, пап, бабушек, дедушек…»</w:t>
      </w:r>
    </w:p>
    <w:p w14:paraId="142C0DF7" w14:textId="162D65F0" w:rsidR="00705D27" w:rsidRPr="00705D27" w:rsidRDefault="00705D27" w:rsidP="00D31EA7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Храмых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Ивановна, </w:t>
      </w:r>
      <w:proofErr w:type="spellStart"/>
      <w:r w:rsidR="0001538B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="0001538B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Рафаиловна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музыкально-теоретических дисциплин </w:t>
      </w:r>
      <w:r w:rsidR="00D31EA7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ДШИ №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1EA7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1EA7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и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ДШИ №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A7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</w:t>
      </w:r>
    </w:p>
    <w:p w14:paraId="1BB5E3EA" w14:textId="1CB3E672" w:rsidR="00705D27" w:rsidRPr="00D31EA7" w:rsidRDefault="00462AE5" w:rsidP="00705D27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-15.</w:t>
      </w: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ерерыв</w:t>
      </w:r>
    </w:p>
    <w:p w14:paraId="2BF54CB8" w14:textId="088F0BD8" w:rsidR="00705D27" w:rsidRPr="00D31EA7" w:rsidRDefault="00462AE5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15.4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«Образное мышление </w:t>
      </w:r>
      <w:proofErr w:type="spellStart"/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vs</w:t>
      </w:r>
      <w:proofErr w:type="spellEnd"/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цифровая культура»</w:t>
      </w:r>
    </w:p>
    <w:p w14:paraId="4711F016" w14:textId="221F8AFA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Босада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Литвинская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Глория Тамара Иосифовна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ГБУ ДО </w:t>
      </w:r>
      <w:r w:rsidR="00D31EA7"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«Охтинский центр эстетического воспитания»</w:t>
      </w:r>
    </w:p>
    <w:p w14:paraId="707D21AB" w14:textId="7F29253C" w:rsidR="00705D27" w:rsidRPr="00D31EA7" w:rsidRDefault="00462AE5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«Возможности интерактивной платформы «</w:t>
      </w:r>
      <w:proofErr w:type="spellStart"/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Lea</w:t>
      </w:r>
      <w:r w:rsid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rning</w:t>
      </w:r>
      <w:proofErr w:type="spellEnd"/>
      <w:r w:rsid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apps.org» и ее применение</w:t>
      </w:r>
      <w:r w:rsid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процессе по предмету «Музыкальная литература» в ДМШ»</w:t>
      </w:r>
    </w:p>
    <w:p w14:paraId="0B819D2D" w14:textId="29C985F7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Набережнева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музыкально-теоретических дисциплин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«Гатчинская ДМШ им.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</w:t>
      </w:r>
    </w:p>
    <w:p w14:paraId="33226622" w14:textId="44D09B65" w:rsidR="00705D27" w:rsidRPr="00D31EA7" w:rsidRDefault="00462AE5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«Возможности практического применения компьютерных технологий на уроках сольфеджио»</w:t>
      </w:r>
    </w:p>
    <w:p w14:paraId="3D5CC5ED" w14:textId="443E51CA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Наталья Викторовна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дисциплин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ДМШ им. Андрея Петрова</w:t>
      </w:r>
    </w:p>
    <w:p w14:paraId="52C44EE8" w14:textId="18D6E332" w:rsidR="00D31EA7" w:rsidRPr="00D31EA7" w:rsidRDefault="00462AE5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16.4</w:t>
      </w:r>
      <w:r w:rsidR="00705D2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31EA7" w:rsidRPr="00D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«Психологические особенности обучающихся ДШИ и ДМШ: особенности, пути взаимодействия (характер)»</w:t>
      </w:r>
    </w:p>
    <w:p w14:paraId="607D9EF3" w14:textId="360A4FFC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Гриднева Ирина Анатольевна</w:t>
      </w:r>
      <w:r w:rsidR="00D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«Детская школа искусств «Охтинский центр эстетического воспитания»</w:t>
      </w:r>
    </w:p>
    <w:p w14:paraId="30DFB558" w14:textId="3AC48405" w:rsidR="00705D27" w:rsidRPr="00DC36BB" w:rsidRDefault="00705D27" w:rsidP="00DC36BB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2AE5"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2AE5" w:rsidRPr="0046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C36BB"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«Комплексный подход в развитии дошкольников»</w:t>
      </w:r>
    </w:p>
    <w:p w14:paraId="5B066495" w14:textId="5AE37BEF" w:rsidR="00705D27" w:rsidRPr="00705D27" w:rsidRDefault="00705D27" w:rsidP="00DC36BB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Оксана Александровна,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ПМО «Платных образовательных услуг» (дошкольное отделение)</w:t>
      </w:r>
      <w:r w:rsid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концертмейстер, </w:t>
      </w:r>
      <w:proofErr w:type="spellStart"/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Шафоростова</w:t>
      </w:r>
      <w:proofErr w:type="spellEnd"/>
      <w:r w:rsidR="00DC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Васильевна</w:t>
      </w:r>
      <w:r w:rsidR="00DC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38B" w:rsidRPr="0001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музыкально-теоретических дисциплин </w:t>
      </w:r>
      <w:r w:rsidRPr="0070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ДО «Детская школа искусств «Охтинский центр эстетического воспитания»</w:t>
      </w:r>
    </w:p>
    <w:p w14:paraId="04270C7E" w14:textId="73932AC5" w:rsidR="00705D27" w:rsidRPr="00DC36BB" w:rsidRDefault="00462AE5" w:rsidP="00705D27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17.20-17.4</w:t>
      </w:r>
      <w:r w:rsidR="00705D27"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C36BB"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05D27" w:rsidRPr="00DC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14:paraId="7A787706" w14:textId="7A7B2C3E" w:rsidR="00705D27" w:rsidRPr="00705D27" w:rsidRDefault="00705D27" w:rsidP="00705D27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A5BE6" w14:textId="2429E812" w:rsidR="00705D27" w:rsidRPr="00705D27" w:rsidRDefault="00705D27" w:rsidP="00705D2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27">
        <w:rPr>
          <w:rFonts w:ascii="Times New Roman" w:hAnsi="Times New Roman" w:cs="Times New Roman"/>
          <w:sz w:val="24"/>
          <w:szCs w:val="24"/>
        </w:rPr>
        <w:t>Модератор конференции:</w:t>
      </w:r>
    </w:p>
    <w:p w14:paraId="625D4B85" w14:textId="2F051B48" w:rsidR="00705D27" w:rsidRPr="00705D27" w:rsidRDefault="00705D27" w:rsidP="00705D2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27">
        <w:rPr>
          <w:rFonts w:ascii="Times New Roman" w:hAnsi="Times New Roman" w:cs="Times New Roman"/>
          <w:sz w:val="24"/>
          <w:szCs w:val="24"/>
        </w:rPr>
        <w:t xml:space="preserve">Фоменко Елена Станиславовна, кандидат искусствоведения, доцент кафедры музыкально-инструментальной подготовки Института музыки, театра и хореографии РГПУ имени </w:t>
      </w:r>
      <w:r w:rsidRPr="00705D27">
        <w:rPr>
          <w:rFonts w:ascii="Times New Roman" w:hAnsi="Times New Roman" w:cs="Times New Roman"/>
          <w:sz w:val="24"/>
          <w:szCs w:val="24"/>
        </w:rPr>
        <w:lastRenderedPageBreak/>
        <w:t>А. И. Герцена, руководитель концертно-конкурсной деятельности СПб ГБУ ДО ДШИ «Охтинский центр эстетического воспитания»</w:t>
      </w:r>
    </w:p>
    <w:sectPr w:rsidR="00705D27" w:rsidRPr="00705D27" w:rsidSect="00015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1093"/>
    <w:multiLevelType w:val="hybridMultilevel"/>
    <w:tmpl w:val="322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57F"/>
    <w:multiLevelType w:val="hybridMultilevel"/>
    <w:tmpl w:val="4A98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4"/>
    <w:rsid w:val="0001538B"/>
    <w:rsid w:val="000334BF"/>
    <w:rsid w:val="000B6EAB"/>
    <w:rsid w:val="000E7F1C"/>
    <w:rsid w:val="0011793C"/>
    <w:rsid w:val="00173A45"/>
    <w:rsid w:val="003B4E7E"/>
    <w:rsid w:val="00455C8C"/>
    <w:rsid w:val="00462AE5"/>
    <w:rsid w:val="00472271"/>
    <w:rsid w:val="004956BF"/>
    <w:rsid w:val="006C3C74"/>
    <w:rsid w:val="00705D27"/>
    <w:rsid w:val="0078507A"/>
    <w:rsid w:val="00823490"/>
    <w:rsid w:val="009C1A19"/>
    <w:rsid w:val="00B31E1F"/>
    <w:rsid w:val="00C729FC"/>
    <w:rsid w:val="00D31EA7"/>
    <w:rsid w:val="00D3629E"/>
    <w:rsid w:val="00D37FCC"/>
    <w:rsid w:val="00DC36BB"/>
    <w:rsid w:val="00ED0811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CFB4"/>
  <w15:chartTrackingRefBased/>
  <w15:docId w15:val="{3C38AACC-5A87-413D-935E-222BA78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0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0811"/>
    <w:rPr>
      <w:b/>
      <w:bCs/>
    </w:rPr>
  </w:style>
  <w:style w:type="paragraph" w:styleId="a4">
    <w:name w:val="Normal (Web)"/>
    <w:basedOn w:val="a"/>
    <w:uiPriority w:val="99"/>
    <w:semiHidden/>
    <w:unhideWhenUsed/>
    <w:rsid w:val="00ED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629E"/>
    <w:pPr>
      <w:ind w:left="720"/>
      <w:contextualSpacing/>
    </w:pPr>
  </w:style>
  <w:style w:type="table" w:styleId="a6">
    <w:name w:val="Table Grid"/>
    <w:basedOn w:val="a1"/>
    <w:uiPriority w:val="39"/>
    <w:rsid w:val="000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Library</cp:lastModifiedBy>
  <cp:revision>9</cp:revision>
  <dcterms:created xsi:type="dcterms:W3CDTF">2024-02-27T14:54:00Z</dcterms:created>
  <dcterms:modified xsi:type="dcterms:W3CDTF">2024-02-29T11:19:00Z</dcterms:modified>
</cp:coreProperties>
</file>